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7D15" w:rsidRDefault="007B7D15" w:rsidP="007B7D15">
      <w:pPr>
        <w:pStyle w:val="2"/>
        <w:spacing w:after="0" w:line="240" w:lineRule="auto"/>
        <w:ind w:firstLine="540"/>
        <w:jc w:val="both"/>
        <w:rPr>
          <w:b/>
          <w:bCs/>
          <w:u w:val="single"/>
          <w:lang w:val="ru-RU"/>
        </w:rPr>
      </w:pPr>
      <w:r>
        <w:rPr>
          <w:b/>
          <w:bCs/>
          <w:u w:val="single"/>
          <w:lang w:val="ru-RU"/>
        </w:rPr>
        <w:t>Психология религии</w:t>
      </w:r>
    </w:p>
    <w:p w:rsidR="007B7D15" w:rsidRPr="00F26AD0" w:rsidRDefault="007B7D15" w:rsidP="007B7D15">
      <w:pPr>
        <w:pStyle w:val="2"/>
        <w:spacing w:after="0" w:line="240" w:lineRule="auto"/>
        <w:ind w:firstLine="540"/>
        <w:jc w:val="both"/>
        <w:rPr>
          <w:b/>
          <w:bCs/>
          <w:u w:val="single"/>
          <w:lang w:val="ru-RU"/>
        </w:rPr>
      </w:pPr>
      <w:r w:rsidRPr="00F26AD0">
        <w:rPr>
          <w:b/>
          <w:bCs/>
          <w:u w:val="single"/>
          <w:lang w:val="ru-RU"/>
        </w:rPr>
        <w:t>Планы и вопросы семинарских занятий:</w:t>
      </w:r>
    </w:p>
    <w:p w:rsidR="007B7D15" w:rsidRPr="00F26AD0" w:rsidRDefault="007B7D15" w:rsidP="007B7D15">
      <w:pPr>
        <w:spacing w:after="0" w:line="240" w:lineRule="auto"/>
        <w:ind w:firstLine="540"/>
        <w:rPr>
          <w:rFonts w:ascii="Times New Roman" w:hAnsi="Times New Roman"/>
          <w:b/>
          <w:bCs/>
          <w:sz w:val="24"/>
          <w:szCs w:val="24"/>
        </w:rPr>
      </w:pPr>
      <w:r w:rsidRPr="00F26AD0">
        <w:rPr>
          <w:rFonts w:ascii="Times New Roman" w:hAnsi="Times New Roman"/>
          <w:b/>
          <w:bCs/>
          <w:sz w:val="24"/>
          <w:szCs w:val="24"/>
        </w:rPr>
        <w:t xml:space="preserve">№1. </w:t>
      </w:r>
    </w:p>
    <w:p w:rsidR="007B7D15" w:rsidRPr="00F26AD0" w:rsidRDefault="007B7D15" w:rsidP="007B7D15">
      <w:pPr>
        <w:spacing w:after="0" w:line="240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F26AD0">
        <w:rPr>
          <w:rFonts w:ascii="Times New Roman" w:hAnsi="Times New Roman"/>
          <w:sz w:val="24"/>
          <w:szCs w:val="24"/>
        </w:rPr>
        <w:t xml:space="preserve">1. Краткий экскурс в историю психологии. </w:t>
      </w:r>
    </w:p>
    <w:p w:rsidR="007B7D15" w:rsidRPr="00F26AD0" w:rsidRDefault="007B7D15" w:rsidP="007B7D15">
      <w:pPr>
        <w:spacing w:after="0" w:line="240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F26AD0">
        <w:rPr>
          <w:rFonts w:ascii="Times New Roman" w:hAnsi="Times New Roman"/>
          <w:sz w:val="24"/>
          <w:szCs w:val="24"/>
        </w:rPr>
        <w:t xml:space="preserve">2. Философские и религиозные корни психологии. </w:t>
      </w:r>
    </w:p>
    <w:p w:rsidR="007B7D15" w:rsidRPr="00F26AD0" w:rsidRDefault="007B7D15" w:rsidP="007B7D15">
      <w:pPr>
        <w:spacing w:after="0" w:line="240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F26AD0">
        <w:rPr>
          <w:rFonts w:ascii="Times New Roman" w:hAnsi="Times New Roman"/>
          <w:sz w:val="24"/>
          <w:szCs w:val="24"/>
        </w:rPr>
        <w:t>3. Основные проблемы психологии.</w:t>
      </w:r>
    </w:p>
    <w:p w:rsidR="007B7D15" w:rsidRPr="00F26AD0" w:rsidRDefault="007B7D15" w:rsidP="007B7D15">
      <w:pPr>
        <w:spacing w:after="0" w:line="240" w:lineRule="auto"/>
        <w:ind w:firstLine="601"/>
        <w:rPr>
          <w:rFonts w:ascii="Times New Roman" w:hAnsi="Times New Roman"/>
          <w:b/>
          <w:bCs/>
          <w:sz w:val="24"/>
          <w:szCs w:val="24"/>
        </w:rPr>
      </w:pPr>
      <w:r w:rsidRPr="00F26AD0">
        <w:rPr>
          <w:rFonts w:ascii="Times New Roman" w:hAnsi="Times New Roman"/>
          <w:b/>
          <w:bCs/>
          <w:sz w:val="24"/>
          <w:szCs w:val="24"/>
        </w:rPr>
        <w:t>№ 2.</w:t>
      </w:r>
    </w:p>
    <w:p w:rsidR="007B7D15" w:rsidRPr="00F26AD0" w:rsidRDefault="007B7D15" w:rsidP="007B7D15">
      <w:pPr>
        <w:pStyle w:val="2"/>
        <w:spacing w:after="0" w:line="240" w:lineRule="auto"/>
        <w:ind w:firstLine="601"/>
        <w:jc w:val="both"/>
        <w:rPr>
          <w:lang w:val="ru-RU"/>
        </w:rPr>
      </w:pPr>
      <w:r w:rsidRPr="00F26AD0">
        <w:rPr>
          <w:lang w:val="ru-RU"/>
        </w:rPr>
        <w:t xml:space="preserve">1. Объективные предпосылки формирования психологии религии как самостоятельной научной дисциплины. </w:t>
      </w:r>
    </w:p>
    <w:p w:rsidR="007B7D15" w:rsidRPr="00F26AD0" w:rsidRDefault="007B7D15" w:rsidP="007B7D15">
      <w:pPr>
        <w:spacing w:after="0" w:line="240" w:lineRule="auto"/>
        <w:ind w:firstLine="601"/>
        <w:rPr>
          <w:rFonts w:ascii="Times New Roman" w:hAnsi="Times New Roman"/>
          <w:sz w:val="24"/>
          <w:szCs w:val="24"/>
        </w:rPr>
      </w:pPr>
      <w:r w:rsidRPr="00F26AD0">
        <w:rPr>
          <w:rFonts w:ascii="Times New Roman" w:hAnsi="Times New Roman"/>
          <w:sz w:val="24"/>
          <w:szCs w:val="24"/>
        </w:rPr>
        <w:t>2. Объект и основные направления исследований в психологии религии</w:t>
      </w:r>
    </w:p>
    <w:p w:rsidR="007B7D15" w:rsidRPr="00F26AD0" w:rsidRDefault="007B7D15" w:rsidP="007B7D15">
      <w:pPr>
        <w:pStyle w:val="2"/>
        <w:spacing w:after="0" w:line="240" w:lineRule="auto"/>
        <w:ind w:firstLine="601"/>
        <w:jc w:val="both"/>
        <w:rPr>
          <w:lang w:val="ru-RU"/>
        </w:rPr>
      </w:pPr>
      <w:r w:rsidRPr="00F26AD0">
        <w:rPr>
          <w:lang w:val="ru-RU"/>
        </w:rPr>
        <w:t>3.Особенности и тенденции развития психологии религии.</w:t>
      </w:r>
    </w:p>
    <w:p w:rsidR="007B7D15" w:rsidRPr="00F26AD0" w:rsidRDefault="007B7D15" w:rsidP="007B7D15">
      <w:pPr>
        <w:spacing w:after="0" w:line="240" w:lineRule="auto"/>
        <w:ind w:firstLine="600"/>
        <w:rPr>
          <w:rFonts w:ascii="Times New Roman" w:hAnsi="Times New Roman"/>
          <w:b/>
          <w:bCs/>
          <w:sz w:val="24"/>
          <w:szCs w:val="24"/>
        </w:rPr>
      </w:pPr>
      <w:r w:rsidRPr="00F26AD0">
        <w:rPr>
          <w:rFonts w:ascii="Times New Roman" w:hAnsi="Times New Roman"/>
          <w:b/>
          <w:bCs/>
          <w:sz w:val="24"/>
          <w:szCs w:val="24"/>
        </w:rPr>
        <w:t xml:space="preserve">№3. </w:t>
      </w:r>
    </w:p>
    <w:p w:rsidR="007B7D15" w:rsidRPr="00F26AD0" w:rsidRDefault="007B7D15" w:rsidP="007B7D15">
      <w:pPr>
        <w:spacing w:after="0" w:line="240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F26AD0">
        <w:rPr>
          <w:rFonts w:ascii="Times New Roman" w:hAnsi="Times New Roman"/>
          <w:sz w:val="24"/>
          <w:szCs w:val="24"/>
        </w:rPr>
        <w:t xml:space="preserve">1. Психологическое обоснование религиозной веры. </w:t>
      </w:r>
    </w:p>
    <w:p w:rsidR="007B7D15" w:rsidRPr="00F26AD0" w:rsidRDefault="007B7D15" w:rsidP="007B7D15">
      <w:pPr>
        <w:spacing w:after="0" w:line="240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F26AD0">
        <w:rPr>
          <w:rFonts w:ascii="Times New Roman" w:hAnsi="Times New Roman"/>
          <w:sz w:val="24"/>
          <w:szCs w:val="24"/>
        </w:rPr>
        <w:t xml:space="preserve">2. Система доказательств религиозной веры. Конфликты веры. </w:t>
      </w:r>
    </w:p>
    <w:p w:rsidR="007B7D15" w:rsidRPr="00F26AD0" w:rsidRDefault="007B7D15" w:rsidP="007B7D15">
      <w:pPr>
        <w:spacing w:after="0" w:line="240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F26AD0">
        <w:rPr>
          <w:rFonts w:ascii="Times New Roman" w:hAnsi="Times New Roman"/>
          <w:sz w:val="24"/>
          <w:szCs w:val="24"/>
        </w:rPr>
        <w:t xml:space="preserve">3. Понятие религиозного опыта. </w:t>
      </w:r>
    </w:p>
    <w:p w:rsidR="007B7D15" w:rsidRPr="00F26AD0" w:rsidRDefault="007B7D15" w:rsidP="007B7D15">
      <w:pPr>
        <w:spacing w:after="0" w:line="240" w:lineRule="auto"/>
        <w:ind w:firstLine="600"/>
        <w:rPr>
          <w:rFonts w:ascii="Times New Roman" w:hAnsi="Times New Roman"/>
          <w:b/>
          <w:bCs/>
          <w:sz w:val="24"/>
          <w:szCs w:val="24"/>
        </w:rPr>
      </w:pPr>
      <w:r w:rsidRPr="00F26AD0">
        <w:rPr>
          <w:rFonts w:ascii="Times New Roman" w:hAnsi="Times New Roman"/>
          <w:b/>
          <w:bCs/>
          <w:sz w:val="24"/>
          <w:szCs w:val="24"/>
        </w:rPr>
        <w:t>№4.</w:t>
      </w:r>
    </w:p>
    <w:p w:rsidR="007B7D15" w:rsidRPr="00F26AD0" w:rsidRDefault="007B7D15" w:rsidP="007B7D15">
      <w:pPr>
        <w:spacing w:after="0" w:line="240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F26AD0">
        <w:rPr>
          <w:rFonts w:ascii="Times New Roman" w:hAnsi="Times New Roman"/>
          <w:sz w:val="24"/>
          <w:szCs w:val="24"/>
        </w:rPr>
        <w:t xml:space="preserve">1. Личность как конкретно-историческое качество психической реальности человека. </w:t>
      </w:r>
    </w:p>
    <w:p w:rsidR="007B7D15" w:rsidRPr="00F26AD0" w:rsidRDefault="007B7D15" w:rsidP="007B7D15">
      <w:pPr>
        <w:spacing w:after="0" w:line="240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F26AD0">
        <w:rPr>
          <w:rFonts w:ascii="Times New Roman" w:hAnsi="Times New Roman"/>
          <w:sz w:val="24"/>
          <w:szCs w:val="24"/>
        </w:rPr>
        <w:t>2. Духовный лидер как харизматическая личность.</w:t>
      </w:r>
    </w:p>
    <w:p w:rsidR="007B7D15" w:rsidRPr="00F26AD0" w:rsidRDefault="007B7D15" w:rsidP="007B7D15">
      <w:pPr>
        <w:spacing w:after="0" w:line="240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F26AD0">
        <w:rPr>
          <w:rFonts w:ascii="Times New Roman" w:hAnsi="Times New Roman"/>
          <w:sz w:val="24"/>
          <w:szCs w:val="24"/>
        </w:rPr>
        <w:t xml:space="preserve">3. Религиозная группа как социальный организм, взаимозависимость и взаимосвязь людей в группе. </w:t>
      </w:r>
    </w:p>
    <w:p w:rsidR="007B7D15" w:rsidRPr="00F26AD0" w:rsidRDefault="007B7D15" w:rsidP="007B7D15">
      <w:pPr>
        <w:spacing w:after="0" w:line="240" w:lineRule="auto"/>
        <w:ind w:firstLine="600"/>
        <w:rPr>
          <w:rFonts w:ascii="Times New Roman" w:hAnsi="Times New Roman"/>
          <w:b/>
          <w:bCs/>
          <w:sz w:val="24"/>
          <w:szCs w:val="24"/>
        </w:rPr>
      </w:pPr>
      <w:r w:rsidRPr="00F26AD0">
        <w:rPr>
          <w:rFonts w:ascii="Times New Roman" w:hAnsi="Times New Roman"/>
          <w:b/>
          <w:bCs/>
          <w:sz w:val="24"/>
          <w:szCs w:val="24"/>
        </w:rPr>
        <w:t xml:space="preserve">№5. </w:t>
      </w:r>
    </w:p>
    <w:p w:rsidR="007B7D15" w:rsidRPr="00F26AD0" w:rsidRDefault="007B7D15" w:rsidP="007B7D15">
      <w:pPr>
        <w:spacing w:after="0" w:line="240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F26AD0">
        <w:rPr>
          <w:rFonts w:ascii="Times New Roman" w:hAnsi="Times New Roman"/>
          <w:sz w:val="24"/>
          <w:szCs w:val="24"/>
        </w:rPr>
        <w:t>1. Психологическая теория деятельности и культ.</w:t>
      </w:r>
    </w:p>
    <w:p w:rsidR="007B7D15" w:rsidRPr="00F26AD0" w:rsidRDefault="007B7D15" w:rsidP="007B7D15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F26AD0">
        <w:rPr>
          <w:rFonts w:ascii="Times New Roman" w:hAnsi="Times New Roman"/>
          <w:sz w:val="24"/>
          <w:szCs w:val="24"/>
        </w:rPr>
        <w:t xml:space="preserve">2. Общение и речь как проявление коллективного и индивидуального религиозного сознания. </w:t>
      </w:r>
    </w:p>
    <w:p w:rsidR="007B7D15" w:rsidRPr="00F26AD0" w:rsidRDefault="007B7D15" w:rsidP="007B7D15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F26AD0">
        <w:rPr>
          <w:rFonts w:ascii="Times New Roman" w:hAnsi="Times New Roman"/>
          <w:sz w:val="24"/>
          <w:szCs w:val="24"/>
        </w:rPr>
        <w:t xml:space="preserve">3. Особенности процесса понимания и религиозный текст. </w:t>
      </w:r>
    </w:p>
    <w:p w:rsidR="007B7D15" w:rsidRPr="00F26AD0" w:rsidRDefault="007B7D15" w:rsidP="007B7D15">
      <w:pPr>
        <w:spacing w:after="0" w:line="240" w:lineRule="auto"/>
        <w:ind w:firstLine="540"/>
        <w:rPr>
          <w:rFonts w:ascii="Times New Roman" w:hAnsi="Times New Roman"/>
          <w:b/>
          <w:bCs/>
          <w:sz w:val="24"/>
          <w:szCs w:val="24"/>
        </w:rPr>
      </w:pPr>
      <w:r w:rsidRPr="00F26AD0">
        <w:rPr>
          <w:rFonts w:ascii="Times New Roman" w:hAnsi="Times New Roman"/>
          <w:b/>
          <w:bCs/>
          <w:sz w:val="24"/>
          <w:szCs w:val="24"/>
        </w:rPr>
        <w:t xml:space="preserve">№ 6. </w:t>
      </w:r>
    </w:p>
    <w:p w:rsidR="007B7D15" w:rsidRPr="00F26AD0" w:rsidRDefault="007B7D15" w:rsidP="007B7D1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F26AD0">
        <w:rPr>
          <w:rFonts w:ascii="Times New Roman" w:hAnsi="Times New Roman"/>
          <w:sz w:val="24"/>
          <w:szCs w:val="24"/>
        </w:rPr>
        <w:t>1. Почему наряду с понятием «религия» У.Джеймс вводит понятие «личная религия»?</w:t>
      </w:r>
    </w:p>
    <w:p w:rsidR="007B7D15" w:rsidRPr="00F26AD0" w:rsidRDefault="007B7D15" w:rsidP="007B7D1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F26AD0">
        <w:rPr>
          <w:rFonts w:ascii="Times New Roman" w:hAnsi="Times New Roman"/>
          <w:sz w:val="24"/>
          <w:szCs w:val="24"/>
        </w:rPr>
        <w:t xml:space="preserve">2. Что общего между «личной религией» Джеймса и «религиозностью» Ф. </w:t>
      </w:r>
      <w:proofErr w:type="spellStart"/>
      <w:r w:rsidRPr="00F26AD0">
        <w:rPr>
          <w:rFonts w:ascii="Times New Roman" w:hAnsi="Times New Roman"/>
          <w:sz w:val="24"/>
          <w:szCs w:val="24"/>
        </w:rPr>
        <w:t>Шлейермахера</w:t>
      </w:r>
      <w:proofErr w:type="spellEnd"/>
      <w:r w:rsidRPr="00F26AD0">
        <w:rPr>
          <w:rFonts w:ascii="Times New Roman" w:hAnsi="Times New Roman"/>
          <w:sz w:val="24"/>
          <w:szCs w:val="24"/>
        </w:rPr>
        <w:t>?</w:t>
      </w:r>
    </w:p>
    <w:p w:rsidR="007B7D15" w:rsidRPr="00F26AD0" w:rsidRDefault="007B7D15" w:rsidP="007B7D1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F26AD0">
        <w:rPr>
          <w:rFonts w:ascii="Times New Roman" w:hAnsi="Times New Roman"/>
          <w:sz w:val="24"/>
          <w:szCs w:val="24"/>
        </w:rPr>
        <w:t>3. Что есть религиозный «опыт» по мнению Джеймса?</w:t>
      </w:r>
    </w:p>
    <w:p w:rsidR="007B7D15" w:rsidRPr="00F26AD0" w:rsidRDefault="007B7D15" w:rsidP="007B7D1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F26AD0">
        <w:rPr>
          <w:rFonts w:ascii="Times New Roman" w:hAnsi="Times New Roman"/>
          <w:sz w:val="24"/>
          <w:szCs w:val="24"/>
        </w:rPr>
        <w:t>4. Почему можно считать некоторые гипотезы Джеймса о природе религии предтечей идей психоанализа?</w:t>
      </w:r>
    </w:p>
    <w:p w:rsidR="007B7D15" w:rsidRPr="00F26AD0" w:rsidRDefault="007B7D15" w:rsidP="007B7D1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F26AD0">
        <w:rPr>
          <w:rFonts w:ascii="Times New Roman" w:hAnsi="Times New Roman"/>
          <w:sz w:val="24"/>
          <w:szCs w:val="24"/>
        </w:rPr>
        <w:t>5. Почему Джеймс считал важной проблему «права на веру» для каждой личности?</w:t>
      </w:r>
    </w:p>
    <w:p w:rsidR="007B7D15" w:rsidRPr="00F26AD0" w:rsidRDefault="007B7D15" w:rsidP="007B7D15">
      <w:pPr>
        <w:spacing w:after="0" w:line="240" w:lineRule="auto"/>
        <w:ind w:firstLine="540"/>
        <w:rPr>
          <w:rFonts w:ascii="Times New Roman" w:hAnsi="Times New Roman"/>
          <w:b/>
          <w:bCs/>
          <w:sz w:val="24"/>
          <w:szCs w:val="24"/>
        </w:rPr>
      </w:pPr>
      <w:r w:rsidRPr="00F26AD0">
        <w:rPr>
          <w:rFonts w:ascii="Times New Roman" w:hAnsi="Times New Roman"/>
          <w:b/>
          <w:bCs/>
          <w:sz w:val="24"/>
          <w:szCs w:val="24"/>
        </w:rPr>
        <w:t xml:space="preserve">№7. </w:t>
      </w:r>
    </w:p>
    <w:p w:rsidR="007B7D15" w:rsidRPr="00F26AD0" w:rsidRDefault="007B7D15" w:rsidP="007B7D1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F26AD0">
        <w:rPr>
          <w:rFonts w:ascii="Times New Roman" w:hAnsi="Times New Roman"/>
          <w:sz w:val="24"/>
          <w:szCs w:val="24"/>
        </w:rPr>
        <w:t>1.  Как можно обосновать с позиции В. Вундта существующую связь между культурой и религиозностью человека?</w:t>
      </w:r>
    </w:p>
    <w:p w:rsidR="007B7D15" w:rsidRPr="00F26AD0" w:rsidRDefault="007B7D15" w:rsidP="007B7D1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F26AD0">
        <w:rPr>
          <w:rFonts w:ascii="Times New Roman" w:hAnsi="Times New Roman"/>
          <w:sz w:val="24"/>
          <w:szCs w:val="24"/>
        </w:rPr>
        <w:t>2. Кого, по мнению современных исследователей, можно считать родоначальником психологии религии?</w:t>
      </w:r>
    </w:p>
    <w:p w:rsidR="007B7D15" w:rsidRPr="00F26AD0" w:rsidRDefault="007B7D15" w:rsidP="007B7D1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F26AD0">
        <w:rPr>
          <w:rFonts w:ascii="Times New Roman" w:hAnsi="Times New Roman"/>
          <w:sz w:val="24"/>
          <w:szCs w:val="24"/>
        </w:rPr>
        <w:t>3. Каким образом С. Холл применил концепцию рекапитуляции и биогенетический принцип для объяснения религиозного развития индивида?</w:t>
      </w:r>
    </w:p>
    <w:p w:rsidR="007B7D15" w:rsidRPr="00F26AD0" w:rsidRDefault="007B7D15" w:rsidP="007B7D1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F26AD0">
        <w:rPr>
          <w:rFonts w:ascii="Times New Roman" w:hAnsi="Times New Roman"/>
          <w:sz w:val="24"/>
          <w:szCs w:val="24"/>
        </w:rPr>
        <w:t xml:space="preserve">4. </w:t>
      </w:r>
      <w:proofErr w:type="gramStart"/>
      <w:r w:rsidRPr="00F26AD0">
        <w:rPr>
          <w:rFonts w:ascii="Times New Roman" w:hAnsi="Times New Roman"/>
          <w:sz w:val="24"/>
          <w:szCs w:val="24"/>
        </w:rPr>
        <w:t>Выделите ряд принципов религиозного воспитания, обоснованные Холлом.</w:t>
      </w:r>
      <w:proofErr w:type="gramEnd"/>
    </w:p>
    <w:p w:rsidR="007B7D15" w:rsidRPr="00F26AD0" w:rsidRDefault="007B7D15" w:rsidP="007B7D15">
      <w:pPr>
        <w:spacing w:after="0" w:line="240" w:lineRule="auto"/>
        <w:ind w:firstLine="540"/>
        <w:rPr>
          <w:rFonts w:ascii="Times New Roman" w:hAnsi="Times New Roman"/>
          <w:b/>
          <w:bCs/>
          <w:sz w:val="24"/>
          <w:szCs w:val="24"/>
        </w:rPr>
      </w:pPr>
      <w:r w:rsidRPr="00F26AD0">
        <w:rPr>
          <w:rFonts w:ascii="Times New Roman" w:hAnsi="Times New Roman"/>
          <w:b/>
          <w:bCs/>
          <w:sz w:val="24"/>
          <w:szCs w:val="24"/>
        </w:rPr>
        <w:t xml:space="preserve">№ 8. </w:t>
      </w:r>
    </w:p>
    <w:p w:rsidR="007B7D15" w:rsidRPr="00F26AD0" w:rsidRDefault="007B7D15" w:rsidP="007B7D1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F26AD0">
        <w:rPr>
          <w:rFonts w:ascii="Times New Roman" w:hAnsi="Times New Roman"/>
          <w:sz w:val="24"/>
          <w:szCs w:val="24"/>
        </w:rPr>
        <w:t>1. Какие аналогии использует Фрейд для определения психологических оснований религии и религиозности человека?</w:t>
      </w:r>
    </w:p>
    <w:p w:rsidR="007B7D15" w:rsidRPr="00F26AD0" w:rsidRDefault="007B7D15" w:rsidP="007B7D1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F26AD0">
        <w:rPr>
          <w:rFonts w:ascii="Times New Roman" w:hAnsi="Times New Roman"/>
          <w:sz w:val="24"/>
          <w:szCs w:val="24"/>
        </w:rPr>
        <w:t>2. Что является основным психологическим источником формирования и развития религиозности человека по Фрейду?</w:t>
      </w:r>
    </w:p>
    <w:p w:rsidR="007B7D15" w:rsidRPr="00F26AD0" w:rsidRDefault="007B7D15" w:rsidP="007B7D1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F26AD0">
        <w:rPr>
          <w:rFonts w:ascii="Times New Roman" w:hAnsi="Times New Roman"/>
          <w:sz w:val="24"/>
          <w:szCs w:val="24"/>
        </w:rPr>
        <w:t>3. Как, по мнению Фрейда, работает психологический механизм передачи религиозных представлений и традиций от поколения к поколению?</w:t>
      </w:r>
    </w:p>
    <w:p w:rsidR="007B7D15" w:rsidRPr="00F26AD0" w:rsidRDefault="007B7D15" w:rsidP="007B7D1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F26AD0">
        <w:rPr>
          <w:rFonts w:ascii="Times New Roman" w:hAnsi="Times New Roman"/>
          <w:sz w:val="24"/>
          <w:szCs w:val="24"/>
        </w:rPr>
        <w:lastRenderedPageBreak/>
        <w:t xml:space="preserve">4. </w:t>
      </w:r>
      <w:proofErr w:type="spellStart"/>
      <w:r w:rsidRPr="00F26AD0">
        <w:rPr>
          <w:rFonts w:ascii="Times New Roman" w:hAnsi="Times New Roman"/>
          <w:sz w:val="24"/>
          <w:szCs w:val="24"/>
        </w:rPr>
        <w:t>Прокоментируйте</w:t>
      </w:r>
      <w:proofErr w:type="spellEnd"/>
      <w:r w:rsidRPr="00F26AD0">
        <w:rPr>
          <w:rFonts w:ascii="Times New Roman" w:hAnsi="Times New Roman"/>
          <w:sz w:val="24"/>
          <w:szCs w:val="24"/>
        </w:rPr>
        <w:t xml:space="preserve"> выражение Гёте «У кого есть наука и искусство, у того есть религия; у кого же нет ни того, ни другого, тот да обретет религию!» исходя из идеи Фрейда о «личном боге».</w:t>
      </w:r>
    </w:p>
    <w:p w:rsidR="007B7D15" w:rsidRPr="00F26AD0" w:rsidRDefault="007B7D15" w:rsidP="007B7D1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F26AD0">
        <w:rPr>
          <w:rFonts w:ascii="Times New Roman" w:hAnsi="Times New Roman"/>
          <w:sz w:val="24"/>
          <w:szCs w:val="24"/>
        </w:rPr>
        <w:t xml:space="preserve">5. Какие из ранних идей Фрейда использовал основатель Р. </w:t>
      </w:r>
      <w:proofErr w:type="spellStart"/>
      <w:r w:rsidRPr="00F26AD0">
        <w:rPr>
          <w:rFonts w:ascii="Times New Roman" w:hAnsi="Times New Roman"/>
          <w:sz w:val="24"/>
          <w:szCs w:val="24"/>
        </w:rPr>
        <w:t>Хаббард</w:t>
      </w:r>
      <w:proofErr w:type="spellEnd"/>
      <w:r w:rsidRPr="00F26AD0">
        <w:rPr>
          <w:rFonts w:ascii="Times New Roman" w:hAnsi="Times New Roman"/>
          <w:sz w:val="24"/>
          <w:szCs w:val="24"/>
        </w:rPr>
        <w:t xml:space="preserve">, основатель </w:t>
      </w:r>
      <w:proofErr w:type="spellStart"/>
      <w:r w:rsidRPr="00F26AD0">
        <w:rPr>
          <w:rFonts w:ascii="Times New Roman" w:hAnsi="Times New Roman"/>
          <w:sz w:val="24"/>
          <w:szCs w:val="24"/>
        </w:rPr>
        <w:t>сайентологии</w:t>
      </w:r>
      <w:proofErr w:type="spellEnd"/>
      <w:r w:rsidRPr="00F26AD0">
        <w:rPr>
          <w:rFonts w:ascii="Times New Roman" w:hAnsi="Times New Roman"/>
          <w:sz w:val="24"/>
          <w:szCs w:val="24"/>
        </w:rPr>
        <w:t>?</w:t>
      </w:r>
    </w:p>
    <w:p w:rsidR="007B7D15" w:rsidRPr="00F26AD0" w:rsidRDefault="007B7D15" w:rsidP="007B7D1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F26AD0">
        <w:rPr>
          <w:rFonts w:ascii="Times New Roman" w:hAnsi="Times New Roman"/>
          <w:sz w:val="24"/>
          <w:szCs w:val="24"/>
        </w:rPr>
        <w:t xml:space="preserve">6. Каким образом понятие Р. </w:t>
      </w:r>
      <w:proofErr w:type="spellStart"/>
      <w:r w:rsidRPr="00F26AD0">
        <w:rPr>
          <w:rFonts w:ascii="Times New Roman" w:hAnsi="Times New Roman"/>
          <w:sz w:val="24"/>
          <w:szCs w:val="24"/>
        </w:rPr>
        <w:t>Отто</w:t>
      </w:r>
      <w:proofErr w:type="spellEnd"/>
      <w:r w:rsidRPr="00F26AD0">
        <w:rPr>
          <w:rFonts w:ascii="Times New Roman" w:hAnsi="Times New Roman"/>
          <w:sz w:val="24"/>
          <w:szCs w:val="24"/>
        </w:rPr>
        <w:t xml:space="preserve"> «</w:t>
      </w:r>
      <w:proofErr w:type="spellStart"/>
      <w:r w:rsidRPr="00F26AD0">
        <w:rPr>
          <w:rFonts w:ascii="Times New Roman" w:hAnsi="Times New Roman"/>
          <w:sz w:val="24"/>
          <w:szCs w:val="24"/>
        </w:rPr>
        <w:t>нуминозное</w:t>
      </w:r>
      <w:proofErr w:type="spellEnd"/>
      <w:r w:rsidRPr="00F26AD0">
        <w:rPr>
          <w:rFonts w:ascii="Times New Roman" w:hAnsi="Times New Roman"/>
          <w:sz w:val="24"/>
          <w:szCs w:val="24"/>
        </w:rPr>
        <w:t>» применяется Юнгом для объяснения феномена врожденной религиозности человека?</w:t>
      </w:r>
    </w:p>
    <w:p w:rsidR="007B7D15" w:rsidRPr="00F26AD0" w:rsidRDefault="007B7D15" w:rsidP="007B7D1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F26AD0">
        <w:rPr>
          <w:rFonts w:ascii="Times New Roman" w:hAnsi="Times New Roman"/>
          <w:sz w:val="24"/>
          <w:szCs w:val="24"/>
        </w:rPr>
        <w:t xml:space="preserve">7. В какой части человеческой «души» по убеждению Юнга заложен </w:t>
      </w:r>
      <w:proofErr w:type="spellStart"/>
      <w:r w:rsidRPr="00F26AD0">
        <w:rPr>
          <w:rFonts w:ascii="Times New Roman" w:hAnsi="Times New Roman"/>
          <w:sz w:val="24"/>
          <w:szCs w:val="24"/>
        </w:rPr>
        <w:t>a</w:t>
      </w:r>
      <w:proofErr w:type="spellEnd"/>
      <w:r w:rsidRPr="00F26AD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26AD0">
        <w:rPr>
          <w:rFonts w:ascii="Times New Roman" w:hAnsi="Times New Roman"/>
          <w:sz w:val="24"/>
          <w:szCs w:val="24"/>
        </w:rPr>
        <w:t>priori</w:t>
      </w:r>
      <w:proofErr w:type="spellEnd"/>
      <w:r w:rsidRPr="00F26AD0">
        <w:rPr>
          <w:rFonts w:ascii="Times New Roman" w:hAnsi="Times New Roman"/>
          <w:sz w:val="24"/>
          <w:szCs w:val="24"/>
        </w:rPr>
        <w:t>, религиозный опыт всего человечества?</w:t>
      </w:r>
    </w:p>
    <w:p w:rsidR="007B7D15" w:rsidRPr="00F26AD0" w:rsidRDefault="007B7D15" w:rsidP="007B7D1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F26AD0">
        <w:rPr>
          <w:rFonts w:ascii="Times New Roman" w:hAnsi="Times New Roman"/>
          <w:sz w:val="24"/>
          <w:szCs w:val="24"/>
        </w:rPr>
        <w:t>8. Что общего между понятием «архетип» Юнга и «вечными истинами» мировых религий?</w:t>
      </w:r>
    </w:p>
    <w:p w:rsidR="007B7D15" w:rsidRPr="00F26AD0" w:rsidRDefault="007B7D15" w:rsidP="007B7D15">
      <w:pPr>
        <w:spacing w:after="0" w:line="240" w:lineRule="auto"/>
        <w:ind w:firstLine="540"/>
        <w:rPr>
          <w:rFonts w:ascii="Times New Roman" w:hAnsi="Times New Roman"/>
          <w:b/>
          <w:bCs/>
          <w:sz w:val="24"/>
          <w:szCs w:val="24"/>
        </w:rPr>
      </w:pPr>
      <w:r w:rsidRPr="00F26AD0">
        <w:rPr>
          <w:rFonts w:ascii="Times New Roman" w:hAnsi="Times New Roman"/>
          <w:b/>
          <w:bCs/>
          <w:sz w:val="24"/>
          <w:szCs w:val="24"/>
        </w:rPr>
        <w:t xml:space="preserve">№9. </w:t>
      </w:r>
    </w:p>
    <w:p w:rsidR="007B7D15" w:rsidRPr="00F26AD0" w:rsidRDefault="007B7D15" w:rsidP="007B7D1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F26AD0">
        <w:rPr>
          <w:rFonts w:ascii="Times New Roman" w:hAnsi="Times New Roman"/>
          <w:sz w:val="24"/>
          <w:szCs w:val="24"/>
        </w:rPr>
        <w:t xml:space="preserve">1.  Согласны ли вы с мнением </w:t>
      </w:r>
      <w:proofErr w:type="spellStart"/>
      <w:r w:rsidRPr="00F26AD0">
        <w:rPr>
          <w:rFonts w:ascii="Times New Roman" w:hAnsi="Times New Roman"/>
          <w:sz w:val="24"/>
          <w:szCs w:val="24"/>
        </w:rPr>
        <w:t>Веллеса</w:t>
      </w:r>
      <w:proofErr w:type="spellEnd"/>
      <w:r w:rsidRPr="00F26AD0">
        <w:rPr>
          <w:rFonts w:ascii="Times New Roman" w:hAnsi="Times New Roman"/>
          <w:sz w:val="24"/>
          <w:szCs w:val="24"/>
        </w:rPr>
        <w:t>, что развитие религиозных убеждений сыграло определенную роль в биологическом и физическом благополучии человечества?</w:t>
      </w:r>
    </w:p>
    <w:p w:rsidR="007B7D15" w:rsidRPr="00F26AD0" w:rsidRDefault="007B7D15" w:rsidP="007B7D1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F26AD0">
        <w:rPr>
          <w:rFonts w:ascii="Times New Roman" w:hAnsi="Times New Roman"/>
          <w:sz w:val="24"/>
          <w:szCs w:val="24"/>
        </w:rPr>
        <w:t xml:space="preserve">2. Прокомментируйте, как </w:t>
      </w:r>
      <w:proofErr w:type="spellStart"/>
      <w:r w:rsidRPr="00F26AD0">
        <w:rPr>
          <w:rFonts w:ascii="Times New Roman" w:hAnsi="Times New Roman"/>
          <w:sz w:val="24"/>
          <w:szCs w:val="24"/>
        </w:rPr>
        <w:t>Траут</w:t>
      </w:r>
      <w:proofErr w:type="spellEnd"/>
      <w:r w:rsidRPr="00F26AD0">
        <w:rPr>
          <w:rFonts w:ascii="Times New Roman" w:hAnsi="Times New Roman"/>
          <w:sz w:val="24"/>
          <w:szCs w:val="24"/>
        </w:rPr>
        <w:t xml:space="preserve">, основываясь на концепции </w:t>
      </w:r>
      <w:proofErr w:type="spellStart"/>
      <w:r w:rsidRPr="00F26AD0">
        <w:rPr>
          <w:rFonts w:ascii="Times New Roman" w:hAnsi="Times New Roman"/>
          <w:sz w:val="24"/>
          <w:szCs w:val="24"/>
        </w:rPr>
        <w:t>реинтеграции</w:t>
      </w:r>
      <w:proofErr w:type="spellEnd"/>
      <w:r w:rsidRPr="00F26AD0">
        <w:rPr>
          <w:rFonts w:ascii="Times New Roman" w:hAnsi="Times New Roman"/>
          <w:sz w:val="24"/>
          <w:szCs w:val="24"/>
        </w:rPr>
        <w:t>, объясняет религиозное поведение человека? Какими качествами характеризуется, следовательно, религиозное поведение?</w:t>
      </w:r>
    </w:p>
    <w:p w:rsidR="007B7D15" w:rsidRPr="00F26AD0" w:rsidRDefault="007B7D15" w:rsidP="007B7D1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F26AD0">
        <w:rPr>
          <w:rFonts w:ascii="Times New Roman" w:hAnsi="Times New Roman"/>
          <w:sz w:val="24"/>
          <w:szCs w:val="24"/>
        </w:rPr>
        <w:t xml:space="preserve">3. Какой фундаментальный закон теории бихевиоризма обосновал и использовал </w:t>
      </w:r>
      <w:proofErr w:type="spellStart"/>
      <w:r w:rsidRPr="00F26AD0">
        <w:rPr>
          <w:rFonts w:ascii="Times New Roman" w:hAnsi="Times New Roman"/>
          <w:sz w:val="24"/>
          <w:szCs w:val="24"/>
        </w:rPr>
        <w:t>Веттер</w:t>
      </w:r>
      <w:proofErr w:type="spellEnd"/>
      <w:r w:rsidRPr="00F26AD0">
        <w:rPr>
          <w:rFonts w:ascii="Times New Roman" w:hAnsi="Times New Roman"/>
          <w:sz w:val="24"/>
          <w:szCs w:val="24"/>
        </w:rPr>
        <w:t xml:space="preserve"> для анализа религиозного поведения индивида?</w:t>
      </w:r>
    </w:p>
    <w:p w:rsidR="007B7D15" w:rsidRPr="00F26AD0" w:rsidRDefault="007B7D15" w:rsidP="007B7D1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F26AD0">
        <w:rPr>
          <w:rFonts w:ascii="Times New Roman" w:hAnsi="Times New Roman"/>
          <w:sz w:val="24"/>
          <w:szCs w:val="24"/>
        </w:rPr>
        <w:t xml:space="preserve">4. Существует ли отличие между ритуальным поведением человека и животных, по мнению </w:t>
      </w:r>
      <w:proofErr w:type="spellStart"/>
      <w:r w:rsidRPr="00F26AD0">
        <w:rPr>
          <w:rFonts w:ascii="Times New Roman" w:hAnsi="Times New Roman"/>
          <w:sz w:val="24"/>
          <w:szCs w:val="24"/>
        </w:rPr>
        <w:t>Веттера</w:t>
      </w:r>
      <w:proofErr w:type="spellEnd"/>
      <w:r w:rsidRPr="00F26AD0">
        <w:rPr>
          <w:rFonts w:ascii="Times New Roman" w:hAnsi="Times New Roman"/>
          <w:sz w:val="24"/>
          <w:szCs w:val="24"/>
        </w:rPr>
        <w:t>?</w:t>
      </w:r>
    </w:p>
    <w:p w:rsidR="007B7D15" w:rsidRPr="00F26AD0" w:rsidRDefault="007B7D15" w:rsidP="007B7D1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F26AD0">
        <w:rPr>
          <w:rFonts w:ascii="Times New Roman" w:hAnsi="Times New Roman"/>
          <w:sz w:val="24"/>
          <w:szCs w:val="24"/>
        </w:rPr>
        <w:t>5. Какую роль отводит Скиннер прошлому опыту человека в истории развития религиозного поведения человека? Какую роль здесь играет подкрепляющий стимул?</w:t>
      </w:r>
    </w:p>
    <w:p w:rsidR="007B7D15" w:rsidRPr="00F26AD0" w:rsidRDefault="007B7D15" w:rsidP="007B7D15">
      <w:pPr>
        <w:spacing w:after="0" w:line="240" w:lineRule="auto"/>
        <w:ind w:firstLine="540"/>
        <w:rPr>
          <w:rFonts w:ascii="Times New Roman" w:hAnsi="Times New Roman"/>
          <w:b/>
          <w:bCs/>
          <w:sz w:val="24"/>
          <w:szCs w:val="24"/>
        </w:rPr>
      </w:pPr>
      <w:r w:rsidRPr="00F26AD0">
        <w:rPr>
          <w:rFonts w:ascii="Times New Roman" w:hAnsi="Times New Roman"/>
          <w:b/>
          <w:bCs/>
          <w:sz w:val="24"/>
          <w:szCs w:val="24"/>
        </w:rPr>
        <w:t>№10.</w:t>
      </w:r>
    </w:p>
    <w:p w:rsidR="007B7D15" w:rsidRPr="00F26AD0" w:rsidRDefault="007B7D15" w:rsidP="007B7D1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4"/>
          <w:szCs w:val="24"/>
        </w:rPr>
      </w:pPr>
      <w:r w:rsidRPr="00F26AD0">
        <w:rPr>
          <w:rFonts w:ascii="Times New Roman" w:hAnsi="Times New Roman"/>
          <w:sz w:val="24"/>
          <w:szCs w:val="24"/>
        </w:rPr>
        <w:t>1.</w:t>
      </w:r>
      <w:r w:rsidRPr="00F26AD0">
        <w:rPr>
          <w:rFonts w:ascii="Times New Roman" w:hAnsi="Times New Roman"/>
          <w:color w:val="000000"/>
          <w:sz w:val="24"/>
          <w:szCs w:val="24"/>
        </w:rPr>
        <w:t xml:space="preserve"> Посредством какой </w:t>
      </w:r>
      <w:proofErr w:type="gramStart"/>
      <w:r w:rsidRPr="00F26AD0">
        <w:rPr>
          <w:rFonts w:ascii="Times New Roman" w:hAnsi="Times New Roman"/>
          <w:color w:val="000000"/>
          <w:sz w:val="24"/>
          <w:szCs w:val="24"/>
        </w:rPr>
        <w:t>системы</w:t>
      </w:r>
      <w:proofErr w:type="gramEnd"/>
      <w:r w:rsidRPr="00F26AD0">
        <w:rPr>
          <w:rFonts w:ascii="Times New Roman" w:hAnsi="Times New Roman"/>
          <w:color w:val="000000"/>
          <w:sz w:val="24"/>
          <w:szCs w:val="24"/>
        </w:rPr>
        <w:t xml:space="preserve"> по мнению </w:t>
      </w:r>
      <w:proofErr w:type="spellStart"/>
      <w:r w:rsidRPr="00F26AD0">
        <w:rPr>
          <w:rFonts w:ascii="Times New Roman" w:hAnsi="Times New Roman"/>
          <w:color w:val="000000"/>
          <w:sz w:val="24"/>
          <w:szCs w:val="24"/>
        </w:rPr>
        <w:t>Э.Фромма</w:t>
      </w:r>
      <w:proofErr w:type="spellEnd"/>
      <w:r w:rsidRPr="00F26AD0">
        <w:rPr>
          <w:rFonts w:ascii="Times New Roman" w:hAnsi="Times New Roman"/>
          <w:color w:val="000000"/>
          <w:sz w:val="24"/>
          <w:szCs w:val="24"/>
        </w:rPr>
        <w:t>, может быть удовлетворена вечная потребность человека, осознать глубинные причины и смыслы Вселенной?</w:t>
      </w:r>
    </w:p>
    <w:p w:rsidR="007B7D15" w:rsidRPr="00F26AD0" w:rsidRDefault="007B7D15" w:rsidP="007B7D1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4"/>
          <w:szCs w:val="24"/>
        </w:rPr>
      </w:pPr>
      <w:r w:rsidRPr="00F26AD0">
        <w:rPr>
          <w:rFonts w:ascii="Times New Roman" w:hAnsi="Times New Roman"/>
          <w:color w:val="000000"/>
          <w:sz w:val="24"/>
          <w:szCs w:val="24"/>
        </w:rPr>
        <w:t xml:space="preserve">2. Типы религии, соответственно веры по  </w:t>
      </w:r>
      <w:proofErr w:type="spellStart"/>
      <w:r w:rsidRPr="00F26AD0">
        <w:rPr>
          <w:rFonts w:ascii="Times New Roman" w:hAnsi="Times New Roman"/>
          <w:color w:val="000000"/>
          <w:sz w:val="24"/>
          <w:szCs w:val="24"/>
        </w:rPr>
        <w:t>Э.Фромму</w:t>
      </w:r>
      <w:proofErr w:type="spellEnd"/>
      <w:r w:rsidRPr="00F26AD0">
        <w:rPr>
          <w:rFonts w:ascii="Times New Roman" w:hAnsi="Times New Roman"/>
          <w:color w:val="000000"/>
          <w:sz w:val="24"/>
          <w:szCs w:val="24"/>
        </w:rPr>
        <w:t xml:space="preserve"> и в чем их основные отличия?</w:t>
      </w:r>
    </w:p>
    <w:p w:rsidR="007B7D15" w:rsidRPr="00F26AD0" w:rsidRDefault="007B7D15" w:rsidP="007B7D1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4"/>
          <w:szCs w:val="24"/>
        </w:rPr>
      </w:pPr>
      <w:r w:rsidRPr="00F26AD0">
        <w:rPr>
          <w:rFonts w:ascii="Times New Roman" w:hAnsi="Times New Roman"/>
          <w:color w:val="000000"/>
          <w:sz w:val="24"/>
          <w:szCs w:val="24"/>
        </w:rPr>
        <w:t xml:space="preserve">3. Пять иерархических уровней человеческих потребностей по </w:t>
      </w:r>
      <w:proofErr w:type="spellStart"/>
      <w:r w:rsidRPr="00F26AD0">
        <w:rPr>
          <w:rFonts w:ascii="Times New Roman" w:hAnsi="Times New Roman"/>
          <w:color w:val="000000"/>
          <w:sz w:val="24"/>
          <w:szCs w:val="24"/>
        </w:rPr>
        <w:t>А.Маслоу</w:t>
      </w:r>
      <w:proofErr w:type="spellEnd"/>
      <w:r w:rsidRPr="00F26AD0">
        <w:rPr>
          <w:rFonts w:ascii="Times New Roman" w:hAnsi="Times New Roman"/>
          <w:color w:val="000000"/>
          <w:sz w:val="24"/>
          <w:szCs w:val="24"/>
        </w:rPr>
        <w:t>.</w:t>
      </w:r>
    </w:p>
    <w:p w:rsidR="007B7D15" w:rsidRPr="00F26AD0" w:rsidRDefault="007B7D15" w:rsidP="007B7D1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4"/>
          <w:szCs w:val="24"/>
        </w:rPr>
      </w:pPr>
      <w:r w:rsidRPr="00F26AD0">
        <w:rPr>
          <w:rFonts w:ascii="Times New Roman" w:hAnsi="Times New Roman"/>
          <w:color w:val="000000"/>
          <w:sz w:val="24"/>
          <w:szCs w:val="24"/>
        </w:rPr>
        <w:t xml:space="preserve">4. D-познание и В-познание у </w:t>
      </w:r>
      <w:proofErr w:type="spellStart"/>
      <w:r w:rsidRPr="00F26AD0">
        <w:rPr>
          <w:rFonts w:ascii="Times New Roman" w:hAnsi="Times New Roman"/>
          <w:color w:val="000000"/>
          <w:sz w:val="24"/>
          <w:szCs w:val="24"/>
        </w:rPr>
        <w:t>А.Маслоу</w:t>
      </w:r>
      <w:proofErr w:type="spellEnd"/>
      <w:r w:rsidRPr="00F26AD0">
        <w:rPr>
          <w:rFonts w:ascii="Times New Roman" w:hAnsi="Times New Roman"/>
          <w:color w:val="000000"/>
          <w:sz w:val="24"/>
          <w:szCs w:val="24"/>
        </w:rPr>
        <w:t>.</w:t>
      </w:r>
    </w:p>
    <w:p w:rsidR="007B7D15" w:rsidRPr="00F26AD0" w:rsidRDefault="007B7D15" w:rsidP="007B7D1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4"/>
          <w:szCs w:val="24"/>
        </w:rPr>
      </w:pPr>
      <w:r w:rsidRPr="00F26AD0">
        <w:rPr>
          <w:rFonts w:ascii="Times New Roman" w:hAnsi="Times New Roman"/>
          <w:color w:val="000000"/>
          <w:sz w:val="24"/>
          <w:szCs w:val="24"/>
        </w:rPr>
        <w:t xml:space="preserve">5. С какой целью </w:t>
      </w:r>
      <w:proofErr w:type="spellStart"/>
      <w:r w:rsidRPr="00F26AD0">
        <w:rPr>
          <w:rFonts w:ascii="Times New Roman" w:hAnsi="Times New Roman"/>
          <w:color w:val="000000"/>
          <w:sz w:val="24"/>
          <w:szCs w:val="24"/>
        </w:rPr>
        <w:t>А.Маслоу</w:t>
      </w:r>
      <w:proofErr w:type="spellEnd"/>
      <w:r w:rsidRPr="00F26AD0">
        <w:rPr>
          <w:rFonts w:ascii="Times New Roman" w:hAnsi="Times New Roman"/>
          <w:color w:val="000000"/>
          <w:sz w:val="24"/>
          <w:szCs w:val="24"/>
        </w:rPr>
        <w:t>, рассуждая о религиозности человека, вводит термин «вершинные или мистические переживания»?</w:t>
      </w:r>
    </w:p>
    <w:p w:rsidR="007B7D15" w:rsidRPr="00F26AD0" w:rsidRDefault="007B7D15" w:rsidP="007B7D1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4"/>
          <w:szCs w:val="24"/>
        </w:rPr>
      </w:pPr>
      <w:r w:rsidRPr="00F26AD0">
        <w:rPr>
          <w:rFonts w:ascii="Times New Roman" w:hAnsi="Times New Roman"/>
          <w:color w:val="000000"/>
          <w:sz w:val="24"/>
          <w:szCs w:val="24"/>
        </w:rPr>
        <w:t xml:space="preserve">6. Почему </w:t>
      </w:r>
      <w:proofErr w:type="spellStart"/>
      <w:r w:rsidRPr="00F26AD0">
        <w:rPr>
          <w:rFonts w:ascii="Times New Roman" w:hAnsi="Times New Roman"/>
          <w:color w:val="000000"/>
          <w:sz w:val="24"/>
          <w:szCs w:val="24"/>
        </w:rPr>
        <w:t>Маслоу</w:t>
      </w:r>
      <w:proofErr w:type="spellEnd"/>
      <w:r w:rsidRPr="00F26AD0">
        <w:rPr>
          <w:rFonts w:ascii="Times New Roman" w:hAnsi="Times New Roman"/>
          <w:color w:val="000000"/>
          <w:sz w:val="24"/>
          <w:szCs w:val="24"/>
        </w:rPr>
        <w:t xml:space="preserve"> приходит к мысли, что многие атрибуты религии представляют опасность для внутреннего естественного религиозного опыта человека?</w:t>
      </w:r>
    </w:p>
    <w:p w:rsidR="007B7D15" w:rsidRPr="00F26AD0" w:rsidRDefault="007B7D15" w:rsidP="007B7D1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4"/>
          <w:szCs w:val="24"/>
        </w:rPr>
      </w:pPr>
      <w:r w:rsidRPr="00F26AD0">
        <w:rPr>
          <w:rFonts w:ascii="Times New Roman" w:hAnsi="Times New Roman"/>
          <w:color w:val="000000"/>
          <w:sz w:val="24"/>
          <w:szCs w:val="24"/>
        </w:rPr>
        <w:t xml:space="preserve">7. Почему </w:t>
      </w:r>
      <w:proofErr w:type="spellStart"/>
      <w:r w:rsidRPr="00F26AD0">
        <w:rPr>
          <w:rFonts w:ascii="Times New Roman" w:hAnsi="Times New Roman"/>
          <w:color w:val="000000"/>
          <w:sz w:val="24"/>
          <w:szCs w:val="24"/>
        </w:rPr>
        <w:t>В.Франкл</w:t>
      </w:r>
      <w:proofErr w:type="spellEnd"/>
      <w:r w:rsidRPr="00F26AD0">
        <w:rPr>
          <w:rFonts w:ascii="Times New Roman" w:hAnsi="Times New Roman"/>
          <w:color w:val="000000"/>
          <w:sz w:val="24"/>
          <w:szCs w:val="24"/>
        </w:rPr>
        <w:t xml:space="preserve"> считал, что у многих современных людей «первичная» религиозность, свойственная всем людям, часто остается неосознаваемой, подавленной?</w:t>
      </w:r>
    </w:p>
    <w:p w:rsidR="007B7D15" w:rsidRPr="00F26AD0" w:rsidRDefault="007B7D15" w:rsidP="007B7D1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4"/>
          <w:szCs w:val="24"/>
        </w:rPr>
      </w:pPr>
      <w:r w:rsidRPr="00F26AD0">
        <w:rPr>
          <w:rFonts w:ascii="Times New Roman" w:hAnsi="Times New Roman"/>
          <w:color w:val="000000"/>
          <w:sz w:val="24"/>
          <w:szCs w:val="24"/>
        </w:rPr>
        <w:t xml:space="preserve">8. В чем смысл </w:t>
      </w:r>
      <w:proofErr w:type="spellStart"/>
      <w:r w:rsidRPr="00F26AD0">
        <w:rPr>
          <w:rFonts w:ascii="Times New Roman" w:hAnsi="Times New Roman"/>
          <w:color w:val="000000"/>
          <w:sz w:val="24"/>
          <w:szCs w:val="24"/>
        </w:rPr>
        <w:t>логотерапии</w:t>
      </w:r>
      <w:proofErr w:type="spellEnd"/>
      <w:r w:rsidRPr="00F26AD0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F26AD0">
        <w:rPr>
          <w:rFonts w:ascii="Times New Roman" w:hAnsi="Times New Roman"/>
          <w:color w:val="000000"/>
          <w:sz w:val="24"/>
          <w:szCs w:val="24"/>
        </w:rPr>
        <w:t>В.Франкла</w:t>
      </w:r>
      <w:proofErr w:type="spellEnd"/>
      <w:r w:rsidRPr="00F26AD0">
        <w:rPr>
          <w:rFonts w:ascii="Times New Roman" w:hAnsi="Times New Roman"/>
          <w:color w:val="000000"/>
          <w:sz w:val="24"/>
          <w:szCs w:val="24"/>
        </w:rPr>
        <w:t>?</w:t>
      </w:r>
    </w:p>
    <w:p w:rsidR="007B7D15" w:rsidRPr="00F26AD0" w:rsidRDefault="007B7D15" w:rsidP="007B7D15">
      <w:pPr>
        <w:spacing w:after="0" w:line="240" w:lineRule="auto"/>
        <w:ind w:firstLine="540"/>
        <w:rPr>
          <w:rFonts w:ascii="Times New Roman" w:hAnsi="Times New Roman"/>
          <w:b/>
          <w:bCs/>
          <w:sz w:val="24"/>
          <w:szCs w:val="24"/>
        </w:rPr>
      </w:pPr>
      <w:r w:rsidRPr="00F26AD0">
        <w:rPr>
          <w:rFonts w:ascii="Times New Roman" w:hAnsi="Times New Roman"/>
          <w:b/>
          <w:bCs/>
          <w:sz w:val="24"/>
          <w:szCs w:val="24"/>
        </w:rPr>
        <w:t xml:space="preserve">№11. </w:t>
      </w:r>
    </w:p>
    <w:p w:rsidR="007B7D15" w:rsidRPr="00F26AD0" w:rsidRDefault="007B7D15" w:rsidP="007B7D1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F26AD0">
        <w:rPr>
          <w:rFonts w:ascii="Times New Roman" w:hAnsi="Times New Roman"/>
          <w:sz w:val="24"/>
          <w:szCs w:val="24"/>
        </w:rPr>
        <w:t xml:space="preserve">1. </w:t>
      </w:r>
      <w:proofErr w:type="spellStart"/>
      <w:r w:rsidRPr="00F26AD0">
        <w:rPr>
          <w:rFonts w:ascii="Times New Roman" w:hAnsi="Times New Roman"/>
          <w:sz w:val="24"/>
          <w:szCs w:val="24"/>
        </w:rPr>
        <w:t>Синкретичность</w:t>
      </w:r>
      <w:proofErr w:type="spellEnd"/>
      <w:r w:rsidRPr="00F26AD0">
        <w:rPr>
          <w:rFonts w:ascii="Times New Roman" w:hAnsi="Times New Roman"/>
          <w:sz w:val="24"/>
          <w:szCs w:val="24"/>
        </w:rPr>
        <w:t xml:space="preserve"> науки и религии в Древнем Египте. Психология зороастризма.</w:t>
      </w:r>
    </w:p>
    <w:p w:rsidR="007B7D15" w:rsidRPr="00F26AD0" w:rsidRDefault="007B7D15" w:rsidP="007B7D1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F26AD0">
        <w:rPr>
          <w:rFonts w:ascii="Times New Roman" w:hAnsi="Times New Roman"/>
          <w:sz w:val="24"/>
          <w:szCs w:val="24"/>
        </w:rPr>
        <w:t xml:space="preserve">2. Психология индуизма: буддизм, джайнизм, сикхизм, </w:t>
      </w:r>
      <w:proofErr w:type="spellStart"/>
      <w:r w:rsidRPr="00F26AD0">
        <w:rPr>
          <w:rFonts w:ascii="Times New Roman" w:hAnsi="Times New Roman"/>
          <w:sz w:val="24"/>
          <w:szCs w:val="24"/>
        </w:rPr>
        <w:t>тантризм</w:t>
      </w:r>
      <w:proofErr w:type="spellEnd"/>
      <w:r w:rsidRPr="00F26AD0">
        <w:rPr>
          <w:rFonts w:ascii="Times New Roman" w:hAnsi="Times New Roman"/>
          <w:sz w:val="24"/>
          <w:szCs w:val="24"/>
        </w:rPr>
        <w:t>. Психология йоги.</w:t>
      </w:r>
    </w:p>
    <w:p w:rsidR="007B7D15" w:rsidRPr="00F26AD0" w:rsidRDefault="007B7D15" w:rsidP="007B7D1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F26AD0">
        <w:rPr>
          <w:rFonts w:ascii="Times New Roman" w:hAnsi="Times New Roman"/>
          <w:sz w:val="24"/>
          <w:szCs w:val="24"/>
        </w:rPr>
        <w:t xml:space="preserve">3. Психология даосизма и конфуцианства. </w:t>
      </w:r>
    </w:p>
    <w:p w:rsidR="007B7D15" w:rsidRPr="00F26AD0" w:rsidRDefault="007B7D15" w:rsidP="007B7D1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F26AD0">
        <w:rPr>
          <w:rFonts w:ascii="Times New Roman" w:hAnsi="Times New Roman"/>
          <w:sz w:val="24"/>
          <w:szCs w:val="24"/>
        </w:rPr>
        <w:t>4. Психология древних греков.</w:t>
      </w:r>
    </w:p>
    <w:p w:rsidR="007B7D15" w:rsidRPr="00F26AD0" w:rsidRDefault="007B7D15" w:rsidP="007B7D15">
      <w:pPr>
        <w:spacing w:after="0" w:line="240" w:lineRule="auto"/>
        <w:ind w:firstLine="540"/>
        <w:rPr>
          <w:rFonts w:ascii="Times New Roman" w:hAnsi="Times New Roman"/>
          <w:b/>
          <w:bCs/>
          <w:sz w:val="24"/>
          <w:szCs w:val="24"/>
        </w:rPr>
      </w:pPr>
      <w:r w:rsidRPr="00F26AD0">
        <w:rPr>
          <w:rFonts w:ascii="Times New Roman" w:hAnsi="Times New Roman"/>
          <w:b/>
          <w:bCs/>
          <w:sz w:val="24"/>
          <w:szCs w:val="24"/>
        </w:rPr>
        <w:t>№12.</w:t>
      </w:r>
    </w:p>
    <w:p w:rsidR="007B7D15" w:rsidRPr="00F26AD0" w:rsidRDefault="007B7D15" w:rsidP="007B7D15">
      <w:pPr>
        <w:autoSpaceDE w:val="0"/>
        <w:autoSpaceDN w:val="0"/>
        <w:adjustRightInd w:val="0"/>
        <w:spacing w:after="0" w:line="240" w:lineRule="auto"/>
        <w:ind w:firstLine="540"/>
        <w:rPr>
          <w:rFonts w:ascii="Times New Roman" w:hAnsi="Times New Roman"/>
          <w:sz w:val="24"/>
          <w:szCs w:val="24"/>
        </w:rPr>
      </w:pPr>
      <w:r w:rsidRPr="00F26AD0">
        <w:rPr>
          <w:rFonts w:ascii="Times New Roman" w:hAnsi="Times New Roman"/>
          <w:sz w:val="24"/>
          <w:szCs w:val="24"/>
        </w:rPr>
        <w:t xml:space="preserve">1. Психологические особенности иудаизма. </w:t>
      </w:r>
    </w:p>
    <w:p w:rsidR="007B7D15" w:rsidRPr="00F26AD0" w:rsidRDefault="007B7D15" w:rsidP="007B7D15">
      <w:pPr>
        <w:autoSpaceDE w:val="0"/>
        <w:autoSpaceDN w:val="0"/>
        <w:adjustRightInd w:val="0"/>
        <w:spacing w:after="0" w:line="240" w:lineRule="auto"/>
        <w:ind w:firstLine="540"/>
        <w:rPr>
          <w:rFonts w:ascii="Times New Roman" w:hAnsi="Times New Roman"/>
          <w:sz w:val="24"/>
          <w:szCs w:val="24"/>
        </w:rPr>
      </w:pPr>
      <w:r w:rsidRPr="00F26AD0">
        <w:rPr>
          <w:rFonts w:ascii="Times New Roman" w:hAnsi="Times New Roman"/>
          <w:sz w:val="24"/>
          <w:szCs w:val="24"/>
        </w:rPr>
        <w:t>2. Каббала  и хасиды. Каббалистическая мистика в  книге «</w:t>
      </w:r>
      <w:proofErr w:type="spellStart"/>
      <w:r w:rsidRPr="00F26AD0">
        <w:rPr>
          <w:rFonts w:ascii="Times New Roman" w:hAnsi="Times New Roman"/>
          <w:sz w:val="24"/>
          <w:szCs w:val="24"/>
        </w:rPr>
        <w:t>Зогар</w:t>
      </w:r>
      <w:proofErr w:type="spellEnd"/>
      <w:r w:rsidRPr="00F26AD0">
        <w:rPr>
          <w:rFonts w:ascii="Times New Roman" w:hAnsi="Times New Roman"/>
          <w:sz w:val="24"/>
          <w:szCs w:val="24"/>
        </w:rPr>
        <w:t xml:space="preserve">». </w:t>
      </w:r>
    </w:p>
    <w:p w:rsidR="007B7D15" w:rsidRPr="00F26AD0" w:rsidRDefault="007B7D15" w:rsidP="007B7D15">
      <w:pPr>
        <w:autoSpaceDE w:val="0"/>
        <w:autoSpaceDN w:val="0"/>
        <w:adjustRightInd w:val="0"/>
        <w:spacing w:after="0" w:line="240" w:lineRule="auto"/>
        <w:ind w:firstLine="540"/>
        <w:rPr>
          <w:rFonts w:ascii="Times New Roman" w:hAnsi="Times New Roman"/>
          <w:sz w:val="24"/>
          <w:szCs w:val="24"/>
        </w:rPr>
      </w:pPr>
      <w:r w:rsidRPr="00F26AD0">
        <w:rPr>
          <w:rFonts w:ascii="Times New Roman" w:hAnsi="Times New Roman"/>
          <w:sz w:val="24"/>
          <w:szCs w:val="24"/>
        </w:rPr>
        <w:t>3. Использование медитативной практики и техники в современной психологии.</w:t>
      </w:r>
    </w:p>
    <w:p w:rsidR="007B7D15" w:rsidRPr="00F26AD0" w:rsidRDefault="007B7D15" w:rsidP="007B7D15">
      <w:pPr>
        <w:spacing w:after="0" w:line="240" w:lineRule="auto"/>
        <w:ind w:firstLine="540"/>
        <w:rPr>
          <w:rFonts w:ascii="Times New Roman" w:hAnsi="Times New Roman"/>
          <w:b/>
          <w:bCs/>
          <w:sz w:val="24"/>
          <w:szCs w:val="24"/>
        </w:rPr>
      </w:pPr>
      <w:r w:rsidRPr="00F26AD0">
        <w:rPr>
          <w:rFonts w:ascii="Times New Roman" w:hAnsi="Times New Roman"/>
          <w:b/>
          <w:bCs/>
          <w:sz w:val="24"/>
          <w:szCs w:val="24"/>
        </w:rPr>
        <w:t xml:space="preserve">№13. </w:t>
      </w:r>
    </w:p>
    <w:p w:rsidR="007B7D15" w:rsidRPr="00F26AD0" w:rsidRDefault="007B7D15" w:rsidP="007B7D1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F26AD0">
        <w:rPr>
          <w:rFonts w:ascii="Times New Roman" w:hAnsi="Times New Roman"/>
          <w:sz w:val="24"/>
          <w:szCs w:val="24"/>
        </w:rPr>
        <w:t xml:space="preserve">1. Психология идеи Христа. </w:t>
      </w:r>
    </w:p>
    <w:p w:rsidR="007B7D15" w:rsidRPr="00F26AD0" w:rsidRDefault="007B7D15" w:rsidP="007B7D1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F26AD0">
        <w:rPr>
          <w:rFonts w:ascii="Times New Roman" w:hAnsi="Times New Roman"/>
          <w:sz w:val="24"/>
          <w:szCs w:val="24"/>
        </w:rPr>
        <w:t xml:space="preserve">2. Перечень смертных грехов и их психологическое восприятие.  </w:t>
      </w:r>
    </w:p>
    <w:p w:rsidR="007B7D15" w:rsidRPr="00F26AD0" w:rsidRDefault="007B7D15" w:rsidP="007B7D1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F26AD0">
        <w:rPr>
          <w:rFonts w:ascii="Times New Roman" w:hAnsi="Times New Roman"/>
          <w:sz w:val="24"/>
          <w:szCs w:val="24"/>
        </w:rPr>
        <w:t>3. Психотерапевтические аспекты христианства.</w:t>
      </w:r>
    </w:p>
    <w:p w:rsidR="007B7D15" w:rsidRPr="00F26AD0" w:rsidRDefault="007B7D15" w:rsidP="007B7D15">
      <w:pPr>
        <w:spacing w:after="0" w:line="240" w:lineRule="auto"/>
        <w:ind w:firstLine="540"/>
        <w:rPr>
          <w:rFonts w:ascii="Times New Roman" w:hAnsi="Times New Roman"/>
          <w:b/>
          <w:bCs/>
          <w:sz w:val="24"/>
          <w:szCs w:val="24"/>
        </w:rPr>
      </w:pPr>
      <w:r w:rsidRPr="00F26AD0">
        <w:rPr>
          <w:rFonts w:ascii="Times New Roman" w:hAnsi="Times New Roman"/>
          <w:b/>
          <w:bCs/>
          <w:sz w:val="24"/>
          <w:szCs w:val="24"/>
        </w:rPr>
        <w:t>№14.</w:t>
      </w:r>
    </w:p>
    <w:p w:rsidR="007B7D15" w:rsidRPr="00F26AD0" w:rsidRDefault="007B7D15" w:rsidP="007B7D15">
      <w:pPr>
        <w:autoSpaceDE w:val="0"/>
        <w:autoSpaceDN w:val="0"/>
        <w:adjustRightInd w:val="0"/>
        <w:spacing w:after="0" w:line="240" w:lineRule="auto"/>
        <w:ind w:firstLine="540"/>
        <w:rPr>
          <w:rFonts w:ascii="Times New Roman" w:hAnsi="Times New Roman"/>
          <w:sz w:val="24"/>
          <w:szCs w:val="24"/>
        </w:rPr>
      </w:pPr>
      <w:r w:rsidRPr="00F26AD0">
        <w:rPr>
          <w:rFonts w:ascii="Times New Roman" w:hAnsi="Times New Roman"/>
          <w:sz w:val="24"/>
          <w:szCs w:val="24"/>
        </w:rPr>
        <w:t xml:space="preserve">1. Традиции и законы </w:t>
      </w:r>
      <w:proofErr w:type="gramStart"/>
      <w:r w:rsidRPr="00F26AD0">
        <w:rPr>
          <w:rFonts w:ascii="Times New Roman" w:hAnsi="Times New Roman"/>
          <w:sz w:val="24"/>
          <w:szCs w:val="24"/>
        </w:rPr>
        <w:t>ислама</w:t>
      </w:r>
      <w:proofErr w:type="gramEnd"/>
      <w:r w:rsidRPr="00F26AD0">
        <w:rPr>
          <w:rFonts w:ascii="Times New Roman" w:hAnsi="Times New Roman"/>
          <w:sz w:val="24"/>
          <w:szCs w:val="24"/>
        </w:rPr>
        <w:t xml:space="preserve"> и их значение в современной жизни. </w:t>
      </w:r>
    </w:p>
    <w:p w:rsidR="007B7D15" w:rsidRPr="00F26AD0" w:rsidRDefault="007B7D15" w:rsidP="007B7D15">
      <w:pPr>
        <w:autoSpaceDE w:val="0"/>
        <w:autoSpaceDN w:val="0"/>
        <w:adjustRightInd w:val="0"/>
        <w:spacing w:after="0" w:line="240" w:lineRule="auto"/>
        <w:ind w:firstLine="540"/>
        <w:rPr>
          <w:rFonts w:ascii="Times New Roman" w:hAnsi="Times New Roman"/>
          <w:sz w:val="24"/>
          <w:szCs w:val="24"/>
        </w:rPr>
      </w:pPr>
      <w:r w:rsidRPr="00F26AD0">
        <w:rPr>
          <w:rFonts w:ascii="Times New Roman" w:hAnsi="Times New Roman"/>
          <w:sz w:val="24"/>
          <w:szCs w:val="24"/>
        </w:rPr>
        <w:t>2. «</w:t>
      </w:r>
      <w:proofErr w:type="spellStart"/>
      <w:r w:rsidRPr="00F26AD0">
        <w:rPr>
          <w:rFonts w:ascii="Times New Roman" w:hAnsi="Times New Roman"/>
          <w:sz w:val="24"/>
          <w:szCs w:val="24"/>
        </w:rPr>
        <w:t>Психотехнология</w:t>
      </w:r>
      <w:proofErr w:type="spellEnd"/>
      <w:r w:rsidRPr="00F26AD0">
        <w:rPr>
          <w:rFonts w:ascii="Times New Roman" w:hAnsi="Times New Roman"/>
          <w:sz w:val="24"/>
          <w:szCs w:val="24"/>
        </w:rPr>
        <w:t xml:space="preserve">» молитв в исламе. </w:t>
      </w:r>
    </w:p>
    <w:p w:rsidR="007B7D15" w:rsidRPr="00F26AD0" w:rsidRDefault="007B7D15" w:rsidP="007B7D15">
      <w:pPr>
        <w:autoSpaceDE w:val="0"/>
        <w:autoSpaceDN w:val="0"/>
        <w:adjustRightInd w:val="0"/>
        <w:spacing w:after="0" w:line="240" w:lineRule="auto"/>
        <w:ind w:firstLine="540"/>
        <w:rPr>
          <w:rFonts w:ascii="Times New Roman" w:hAnsi="Times New Roman"/>
          <w:sz w:val="24"/>
          <w:szCs w:val="24"/>
        </w:rPr>
      </w:pPr>
      <w:r w:rsidRPr="00F26AD0">
        <w:rPr>
          <w:rFonts w:ascii="Times New Roman" w:hAnsi="Times New Roman"/>
          <w:sz w:val="24"/>
          <w:szCs w:val="24"/>
        </w:rPr>
        <w:lastRenderedPageBreak/>
        <w:t>3. Некоторые установки ислама и их психотерапевтическое воздействие на человека.</w:t>
      </w:r>
    </w:p>
    <w:p w:rsidR="007B7D15" w:rsidRPr="00F26AD0" w:rsidRDefault="007B7D15" w:rsidP="007B7D15">
      <w:pPr>
        <w:spacing w:after="0" w:line="240" w:lineRule="auto"/>
        <w:ind w:firstLine="540"/>
        <w:rPr>
          <w:rFonts w:ascii="Times New Roman" w:hAnsi="Times New Roman"/>
          <w:b/>
          <w:bCs/>
          <w:sz w:val="24"/>
          <w:szCs w:val="24"/>
        </w:rPr>
      </w:pPr>
      <w:r w:rsidRPr="00F26AD0">
        <w:rPr>
          <w:rFonts w:ascii="Times New Roman" w:hAnsi="Times New Roman"/>
          <w:b/>
          <w:bCs/>
          <w:sz w:val="24"/>
          <w:szCs w:val="24"/>
        </w:rPr>
        <w:t xml:space="preserve">№15. </w:t>
      </w:r>
    </w:p>
    <w:p w:rsidR="007B7D15" w:rsidRPr="00F26AD0" w:rsidRDefault="007B7D15" w:rsidP="007B7D1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F26AD0">
        <w:rPr>
          <w:rFonts w:ascii="Times New Roman" w:hAnsi="Times New Roman"/>
          <w:sz w:val="24"/>
          <w:szCs w:val="24"/>
        </w:rPr>
        <w:t xml:space="preserve">1.  Проанализируйте существующие в современном обществе подходы анализа и отношения к НРД. </w:t>
      </w:r>
    </w:p>
    <w:p w:rsidR="007B7D15" w:rsidRPr="00F26AD0" w:rsidRDefault="007B7D15" w:rsidP="007B7D1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F26AD0">
        <w:rPr>
          <w:rFonts w:ascii="Times New Roman" w:hAnsi="Times New Roman"/>
          <w:sz w:val="24"/>
          <w:szCs w:val="24"/>
        </w:rPr>
        <w:t>3. Перечислите общие характеристики НРД.</w:t>
      </w:r>
    </w:p>
    <w:p w:rsidR="007B7D15" w:rsidRPr="00F26AD0" w:rsidRDefault="007B7D15" w:rsidP="007B7D1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F26AD0">
        <w:rPr>
          <w:rFonts w:ascii="Times New Roman" w:hAnsi="Times New Roman"/>
          <w:sz w:val="24"/>
          <w:szCs w:val="24"/>
        </w:rPr>
        <w:t>4. Распространенность и влияние НРД в современном мире.</w:t>
      </w:r>
    </w:p>
    <w:p w:rsidR="00291430" w:rsidRDefault="00291430"/>
    <w:sectPr w:rsidR="00291430" w:rsidSect="002914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B7D15"/>
    <w:rsid w:val="000E6B75"/>
    <w:rsid w:val="00291430"/>
    <w:rsid w:val="007B7D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7D15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unhideWhenUsed/>
    <w:rsid w:val="007B7D15"/>
    <w:pPr>
      <w:spacing w:after="120" w:line="480" w:lineRule="auto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20">
    <w:name w:val="Основной текст 2 Знак"/>
    <w:basedOn w:val="a0"/>
    <w:link w:val="2"/>
    <w:rsid w:val="007B7D15"/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777</Words>
  <Characters>4429</Characters>
  <Application>Microsoft Office Word</Application>
  <DocSecurity>0</DocSecurity>
  <Lines>36</Lines>
  <Paragraphs>10</Paragraphs>
  <ScaleCrop>false</ScaleCrop>
  <Company/>
  <LinksUpToDate>false</LinksUpToDate>
  <CharactersWithSpaces>5196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zhanat</dc:creator>
  <cp:keywords/>
  <dc:description/>
  <cp:lastModifiedBy>zhanat</cp:lastModifiedBy>
  <cp:revision>2</cp:revision>
  <dcterms:created xsi:type="dcterms:W3CDTF">2013-01-14T12:03:00Z</dcterms:created>
  <dcterms:modified xsi:type="dcterms:W3CDTF">2013-01-14T12:03:00Z</dcterms:modified>
</cp:coreProperties>
</file>